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289C77" w14:textId="4A0D517D" w:rsidR="009E1ED9" w:rsidRPr="00C3110D" w:rsidRDefault="00652487" w:rsidP="00652487">
      <w:pPr>
        <w:pStyle w:val="Nagwek1"/>
        <w:tabs>
          <w:tab w:val="left" w:pos="820"/>
          <w:tab w:val="right" w:pos="9072"/>
        </w:tabs>
        <w:rPr>
          <w:rFonts w:ascii="Arabia" w:hAnsi="Arabia"/>
          <w:sz w:val="44"/>
        </w:rPr>
      </w:pPr>
      <w:r>
        <w:rPr>
          <w:rFonts w:ascii="Arabia" w:hAnsi="Arabia"/>
          <w:sz w:val="44"/>
        </w:rPr>
        <w:tab/>
      </w:r>
      <w:r>
        <w:rPr>
          <w:rFonts w:ascii="Arabia" w:hAnsi="Arabia"/>
          <w:sz w:val="44"/>
        </w:rPr>
        <w:tab/>
      </w:r>
      <w:r w:rsidR="009472C1">
        <w:rPr>
          <w:noProof/>
        </w:rPr>
        <w:drawing>
          <wp:anchor distT="0" distB="0" distL="114300" distR="114300" simplePos="0" relativeHeight="251649024" behindDoc="0" locked="0" layoutInCell="1" allowOverlap="1" wp14:anchorId="3452395C" wp14:editId="2F5058C8">
            <wp:simplePos x="0" y="0"/>
            <wp:positionH relativeFrom="column">
              <wp:posOffset>4702666</wp:posOffset>
            </wp:positionH>
            <wp:positionV relativeFrom="paragraph">
              <wp:posOffset>108921</wp:posOffset>
            </wp:positionV>
            <wp:extent cx="1343025" cy="781050"/>
            <wp:effectExtent l="0" t="0" r="9525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110D">
        <w:rPr>
          <w:rFonts w:ascii="Arabia" w:hAnsi="Arabia"/>
          <w:sz w:val="44"/>
        </w:rPr>
        <w:t xml:space="preserve">                                                 </w:t>
      </w:r>
    </w:p>
    <w:p w14:paraId="0D54CDB9" w14:textId="595E5ED2" w:rsidR="00C3110D" w:rsidRDefault="004E77D5" w:rsidP="00984E9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6129">
        <w:rPr>
          <w:b/>
          <w:noProof/>
          <w:sz w:val="24"/>
          <w:szCs w:val="24"/>
          <w:lang w:eastAsia="pl-PL"/>
        </w:rPr>
        <w:drawing>
          <wp:anchor distT="0" distB="0" distL="114300" distR="114300" simplePos="0" relativeHeight="251669504" behindDoc="1" locked="0" layoutInCell="1" allowOverlap="1" wp14:anchorId="051E5FF6" wp14:editId="5D229D69">
            <wp:simplePos x="0" y="0"/>
            <wp:positionH relativeFrom="margin">
              <wp:posOffset>2120636</wp:posOffset>
            </wp:positionH>
            <wp:positionV relativeFrom="paragraph">
              <wp:posOffset>412307</wp:posOffset>
            </wp:positionV>
            <wp:extent cx="1457325" cy="2061845"/>
            <wp:effectExtent l="0" t="0" r="9525" b="0"/>
            <wp:wrapNone/>
            <wp:docPr id="2" name="Obraz 2" descr="C:\Users\z.lenarczyk\Desktop\plakat EKO piknik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.lenarczyk\Desktop\plakat EKO piknik (1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206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3A2D5F" w14:textId="08950E9D" w:rsidR="004E77D5" w:rsidRDefault="004E77D5" w:rsidP="00984E9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093C12" wp14:editId="25499263">
                <wp:simplePos x="0" y="0"/>
                <wp:positionH relativeFrom="margin">
                  <wp:align>center</wp:align>
                </wp:positionH>
                <wp:positionV relativeFrom="paragraph">
                  <wp:posOffset>315930</wp:posOffset>
                </wp:positionV>
                <wp:extent cx="6442075" cy="9525"/>
                <wp:effectExtent l="0" t="0" r="34925" b="28575"/>
                <wp:wrapNone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42075" cy="952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709F3C"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24.9pt" to="507.25pt,2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" strokeweight="1.5pt">
                <w10:wrap anchorx="margin"/>
              </v:line>
            </w:pict>
          </mc:Fallback>
        </mc:AlternateContent>
      </w:r>
    </w:p>
    <w:p w14:paraId="78433134" w14:textId="77777777" w:rsidR="004E77D5" w:rsidRDefault="004E77D5" w:rsidP="00984E9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C39BFD" w14:textId="77777777" w:rsidR="004E77D5" w:rsidRDefault="004E77D5" w:rsidP="00984E9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BF965A" w14:textId="4400447C" w:rsidR="00984E9E" w:rsidRDefault="00984E9E" w:rsidP="004E77D5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14:paraId="13FDB28B" w14:textId="77777777" w:rsidR="004E77D5" w:rsidRDefault="004E77D5" w:rsidP="004E77D5">
      <w:pPr>
        <w:spacing w:before="0"/>
        <w:rPr>
          <w:rFonts w:ascii="Times New Roman" w:hAnsi="Times New Roman" w:cs="Times New Roman"/>
          <w:b/>
          <w:sz w:val="24"/>
          <w:szCs w:val="24"/>
        </w:rPr>
      </w:pPr>
    </w:p>
    <w:p w14:paraId="5E97ACCF" w14:textId="2164F6E2" w:rsidR="0005316C" w:rsidRDefault="006432C9" w:rsidP="00BB480E">
      <w:pPr>
        <w:spacing w:before="0"/>
        <w:jc w:val="center"/>
        <w:rPr>
          <w:rStyle w:val="markedcontent"/>
          <w:rFonts w:ascii="Times New Roman" w:hAnsi="Times New Roman" w:cs="Times New Roman"/>
          <w:b/>
          <w:sz w:val="24"/>
          <w:szCs w:val="24"/>
        </w:rPr>
      </w:pPr>
      <w:r w:rsidRPr="006432C9">
        <w:rPr>
          <w:rFonts w:ascii="Times New Roman" w:hAnsi="Times New Roman" w:cs="Times New Roman"/>
          <w:b/>
          <w:sz w:val="24"/>
          <w:szCs w:val="24"/>
        </w:rPr>
        <w:t xml:space="preserve">Regulamin </w:t>
      </w:r>
      <w:r w:rsidRPr="006432C9">
        <w:rPr>
          <w:rStyle w:val="markedcontent"/>
          <w:rFonts w:ascii="Times New Roman" w:hAnsi="Times New Roman" w:cs="Times New Roman"/>
          <w:b/>
          <w:sz w:val="24"/>
          <w:szCs w:val="24"/>
        </w:rPr>
        <w:t>wystawiania stoisk</w:t>
      </w:r>
      <w:r w:rsidRPr="006432C9">
        <w:rPr>
          <w:rFonts w:ascii="Times New Roman" w:hAnsi="Times New Roman" w:cs="Times New Roman"/>
          <w:b/>
          <w:sz w:val="24"/>
          <w:szCs w:val="24"/>
        </w:rPr>
        <w:br/>
      </w:r>
      <w:r w:rsidRPr="006432C9">
        <w:rPr>
          <w:rStyle w:val="markedcontent"/>
          <w:rFonts w:ascii="Times New Roman" w:hAnsi="Times New Roman" w:cs="Times New Roman"/>
          <w:b/>
          <w:sz w:val="24"/>
          <w:szCs w:val="24"/>
        </w:rPr>
        <w:t>podczas X</w:t>
      </w:r>
      <w:r w:rsidR="006C6129">
        <w:rPr>
          <w:rStyle w:val="markedcontent"/>
          <w:rFonts w:ascii="Times New Roman" w:hAnsi="Times New Roman" w:cs="Times New Roman"/>
          <w:b/>
          <w:sz w:val="24"/>
          <w:szCs w:val="24"/>
        </w:rPr>
        <w:t>I</w:t>
      </w:r>
      <w:r w:rsidR="00B63EF0">
        <w:rPr>
          <w:rStyle w:val="markedcontent"/>
          <w:rFonts w:ascii="Times New Roman" w:hAnsi="Times New Roman" w:cs="Times New Roman"/>
          <w:b/>
          <w:sz w:val="24"/>
          <w:szCs w:val="24"/>
        </w:rPr>
        <w:t>I</w:t>
      </w:r>
      <w:r w:rsidRPr="006432C9">
        <w:rPr>
          <w:rStyle w:val="markedcontent"/>
          <w:rFonts w:ascii="Times New Roman" w:hAnsi="Times New Roman" w:cs="Times New Roman"/>
          <w:b/>
          <w:sz w:val="24"/>
          <w:szCs w:val="24"/>
        </w:rPr>
        <w:t xml:space="preserve"> </w:t>
      </w:r>
      <w:r w:rsidR="006C6129">
        <w:rPr>
          <w:rStyle w:val="markedcontent"/>
          <w:rFonts w:ascii="Times New Roman" w:hAnsi="Times New Roman" w:cs="Times New Roman"/>
          <w:b/>
          <w:sz w:val="24"/>
          <w:szCs w:val="24"/>
        </w:rPr>
        <w:t>Eko Pikniku</w:t>
      </w:r>
    </w:p>
    <w:p w14:paraId="74E1A594" w14:textId="20FB1C68" w:rsidR="006432C9" w:rsidRDefault="006432C9" w:rsidP="00BB480E">
      <w:pPr>
        <w:spacing w:before="0"/>
        <w:jc w:val="center"/>
        <w:rPr>
          <w:rStyle w:val="markedcontent"/>
          <w:rFonts w:ascii="Times New Roman" w:hAnsi="Times New Roman" w:cs="Times New Roman"/>
          <w:b/>
          <w:sz w:val="24"/>
          <w:szCs w:val="24"/>
        </w:rPr>
      </w:pPr>
    </w:p>
    <w:p w14:paraId="3C7FA703" w14:textId="60A9242B" w:rsidR="006432C9" w:rsidRPr="006432C9" w:rsidRDefault="006C6129" w:rsidP="006432C9">
      <w:pPr>
        <w:pStyle w:val="Akapitzlist"/>
        <w:numPr>
          <w:ilvl w:val="0"/>
          <w:numId w:val="3"/>
        </w:numPr>
        <w:spacing w:before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Eko Piknik</w:t>
      </w:r>
      <w:r w:rsidR="006432C9"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>, zwany w dalszej części Regulaminu "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Piknikiem</w:t>
      </w:r>
      <w:r w:rsidR="006432C9"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>", może</w:t>
      </w:r>
      <w:r w:rsidR="006432C9"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odbywać się każdego roku, jako jednodniowy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piknik</w:t>
      </w:r>
      <w:r w:rsidR="008F77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wyznaczanym przez organizatora,</w:t>
      </w:r>
      <w:r w:rsidR="00B63EF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tj. 14.06.2025</w:t>
      </w:r>
      <w:r w:rsidR="00AC22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="008F77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godzinach 11.00-</w:t>
      </w:r>
      <w:r w:rsidR="006432C9"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>15.00.</w:t>
      </w:r>
    </w:p>
    <w:p w14:paraId="06B3D164" w14:textId="592056B7" w:rsidR="006432C9" w:rsidRDefault="006432C9" w:rsidP="006432C9">
      <w:pPr>
        <w:pStyle w:val="Akapitzlist"/>
        <w:numPr>
          <w:ilvl w:val="0"/>
          <w:numId w:val="3"/>
        </w:numPr>
        <w:spacing w:before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Organizatorem</w:t>
      </w:r>
      <w:r w:rsidR="006C612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Pikniku</w:t>
      </w: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jest Starostwo Powiatowe w Gołdapi.</w:t>
      </w:r>
    </w:p>
    <w:p w14:paraId="107AF9F9" w14:textId="55C7F815" w:rsidR="006432C9" w:rsidRDefault="006432C9" w:rsidP="006432C9">
      <w:pPr>
        <w:pStyle w:val="Akapitzlist"/>
        <w:numPr>
          <w:ilvl w:val="0"/>
          <w:numId w:val="3"/>
        </w:numPr>
        <w:spacing w:before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Miejscem odbywania się </w:t>
      </w:r>
      <w:r w:rsidR="006C6129">
        <w:rPr>
          <w:rFonts w:ascii="Times New Roman" w:eastAsia="Times New Roman" w:hAnsi="Times New Roman" w:cs="Times New Roman"/>
          <w:sz w:val="24"/>
          <w:szCs w:val="24"/>
          <w:lang w:eastAsia="pl-PL"/>
        </w:rPr>
        <w:t>Pikniku</w:t>
      </w: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jest </w:t>
      </w:r>
      <w:r w:rsidR="00DA217C">
        <w:rPr>
          <w:rFonts w:ascii="Times New Roman" w:eastAsia="Times New Roman" w:hAnsi="Times New Roman" w:cs="Times New Roman"/>
          <w:sz w:val="24"/>
          <w:szCs w:val="24"/>
          <w:lang w:eastAsia="pl-PL"/>
        </w:rPr>
        <w:t>Plac Zwycięstwa w Gołdapi (Park Miejski)</w:t>
      </w: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25FC3EBC" w14:textId="2FBD7BE8" w:rsidR="006432C9" w:rsidRDefault="006432C9" w:rsidP="006432C9">
      <w:pPr>
        <w:pStyle w:val="Akapitzlist"/>
        <w:numPr>
          <w:ilvl w:val="0"/>
          <w:numId w:val="3"/>
        </w:numPr>
        <w:spacing w:before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Miejsce do handlowania i ewentualnego parkowania pojazdów wskazują Organizatorzy.</w:t>
      </w:r>
    </w:p>
    <w:p w14:paraId="54EEC008" w14:textId="7F39DB2B" w:rsidR="006432C9" w:rsidRDefault="006432C9" w:rsidP="006432C9">
      <w:pPr>
        <w:pStyle w:val="Akapitzlist"/>
        <w:numPr>
          <w:ilvl w:val="0"/>
          <w:numId w:val="3"/>
        </w:numPr>
        <w:spacing w:before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>Każdemu wystawcy miejsce do handlowania zostanie przypisane przez Organizatorów</w:t>
      </w: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przed datą rozpoczęcia </w:t>
      </w:r>
      <w:r w:rsidR="006C6129">
        <w:rPr>
          <w:rFonts w:ascii="Times New Roman" w:eastAsia="Times New Roman" w:hAnsi="Times New Roman" w:cs="Times New Roman"/>
          <w:sz w:val="24"/>
          <w:szCs w:val="24"/>
          <w:lang w:eastAsia="pl-PL"/>
        </w:rPr>
        <w:t>Pikniku</w:t>
      </w: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dokładnie wskazane w dniu jego rozpoczęcia.</w:t>
      </w:r>
    </w:p>
    <w:p w14:paraId="44ABC945" w14:textId="4CFBAB61" w:rsidR="006432C9" w:rsidRPr="00652487" w:rsidRDefault="00591C5A" w:rsidP="006432C9">
      <w:pPr>
        <w:pStyle w:val="Akapitzlist"/>
        <w:numPr>
          <w:ilvl w:val="0"/>
          <w:numId w:val="3"/>
        </w:numPr>
        <w:spacing w:before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52487">
        <w:rPr>
          <w:rFonts w:ascii="Times New Roman" w:eastAsia="Times New Roman" w:hAnsi="Times New Roman" w:cs="Times New Roman"/>
          <w:sz w:val="24"/>
          <w:szCs w:val="24"/>
          <w:lang w:eastAsia="pl-PL"/>
        </w:rPr>
        <w:t>Przygotowanie</w:t>
      </w:r>
      <w:r w:rsidR="006432C9" w:rsidRPr="006524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stoiska do sprzedaży </w:t>
      </w:r>
      <w:r w:rsidRPr="006524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odbywa się w dniu </w:t>
      </w:r>
      <w:r w:rsidR="006432C9" w:rsidRPr="006524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trwania </w:t>
      </w:r>
      <w:r w:rsidRPr="00652487">
        <w:rPr>
          <w:rFonts w:ascii="Times New Roman" w:eastAsia="Times New Roman" w:hAnsi="Times New Roman" w:cs="Times New Roman"/>
          <w:sz w:val="24"/>
          <w:szCs w:val="24"/>
          <w:lang w:eastAsia="pl-PL"/>
        </w:rPr>
        <w:t>Pikniku</w:t>
      </w:r>
      <w:r w:rsidR="006432C9" w:rsidRPr="006524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godz. </w:t>
      </w:r>
      <w:r w:rsidRPr="006524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6432C9" w:rsidRPr="00652487">
        <w:rPr>
          <w:rFonts w:ascii="Times New Roman" w:eastAsia="Times New Roman" w:hAnsi="Times New Roman" w:cs="Times New Roman"/>
          <w:sz w:val="24"/>
          <w:szCs w:val="24"/>
          <w:lang w:eastAsia="pl-PL"/>
        </w:rPr>
        <w:t>od 9.00 do 10.30 oraz w g</w:t>
      </w:r>
      <w:r w:rsidRPr="006524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odz. od 15.00 do 16.00 (na czas </w:t>
      </w:r>
      <w:r w:rsidR="006432C9" w:rsidRPr="00652487">
        <w:rPr>
          <w:rFonts w:ascii="Times New Roman" w:eastAsia="Times New Roman" w:hAnsi="Times New Roman" w:cs="Times New Roman"/>
          <w:sz w:val="24"/>
          <w:szCs w:val="24"/>
          <w:lang w:eastAsia="pl-PL"/>
        </w:rPr>
        <w:t>załadunku towaru i po zakończonym dniu sprzedaży)</w:t>
      </w:r>
      <w:r w:rsidRPr="00652487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2E0E5B4C" w14:textId="745C371F" w:rsidR="006432C9" w:rsidRDefault="006432C9" w:rsidP="006432C9">
      <w:pPr>
        <w:pStyle w:val="Akapitzlist"/>
        <w:numPr>
          <w:ilvl w:val="0"/>
          <w:numId w:val="3"/>
        </w:numPr>
        <w:spacing w:before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Podczas </w:t>
      </w:r>
      <w:r w:rsidR="006C6129">
        <w:rPr>
          <w:rFonts w:ascii="Times New Roman" w:eastAsia="Times New Roman" w:hAnsi="Times New Roman" w:cs="Times New Roman"/>
          <w:sz w:val="24"/>
          <w:szCs w:val="24"/>
          <w:lang w:eastAsia="pl-PL"/>
        </w:rPr>
        <w:t>Pikniku</w:t>
      </w: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dopuszcza się handel artykułami spożywczymi i rękodziełem</w:t>
      </w: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wytworzonymi przez sprzedającego bądź na stoisku sołectwa lub stowarzyszenia.</w:t>
      </w:r>
    </w:p>
    <w:p w14:paraId="5D3DFEE0" w14:textId="77777777" w:rsidR="006432C9" w:rsidRDefault="006432C9" w:rsidP="006432C9">
      <w:pPr>
        <w:pStyle w:val="Akapitzlist"/>
        <w:numPr>
          <w:ilvl w:val="0"/>
          <w:numId w:val="3"/>
        </w:numPr>
        <w:spacing w:before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>Nie dopuszcza się handlu towarami, które stanowić mogą zagrożenie dla zdrowia</w:t>
      </w: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 życia.</w:t>
      </w:r>
    </w:p>
    <w:p w14:paraId="4B6273F0" w14:textId="107868D3" w:rsidR="006432C9" w:rsidRDefault="006432C9" w:rsidP="006432C9">
      <w:pPr>
        <w:pStyle w:val="Akapitzlist"/>
        <w:numPr>
          <w:ilvl w:val="0"/>
          <w:numId w:val="3"/>
        </w:numPr>
        <w:spacing w:before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Podczas trwania </w:t>
      </w:r>
      <w:r w:rsidR="006C6129">
        <w:rPr>
          <w:rFonts w:ascii="Times New Roman" w:eastAsia="Times New Roman" w:hAnsi="Times New Roman" w:cs="Times New Roman"/>
          <w:sz w:val="24"/>
          <w:szCs w:val="24"/>
          <w:lang w:eastAsia="pl-PL"/>
        </w:rPr>
        <w:t>Pikniku</w:t>
      </w: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>, i po jego zakończeniu, wystawcy zobowiązani</w:t>
      </w: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są do utrzymania czystości.</w:t>
      </w:r>
    </w:p>
    <w:p w14:paraId="466D74C0" w14:textId="237602C2" w:rsidR="006432C9" w:rsidRDefault="006432C9" w:rsidP="006432C9">
      <w:pPr>
        <w:pStyle w:val="Akapitzlist"/>
        <w:numPr>
          <w:ilvl w:val="0"/>
          <w:numId w:val="3"/>
        </w:numPr>
        <w:spacing w:before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>Kwestie sporne wynikające</w:t>
      </w:r>
      <w:r w:rsidR="001C0A0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uczestnictwa w Pikniku</w:t>
      </w: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rozstrzygają wyłącznie</w:t>
      </w: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Organizatorzy.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1E67623A" w14:textId="1E4C1682" w:rsidR="006432C9" w:rsidRDefault="006432C9" w:rsidP="006432C9">
      <w:pPr>
        <w:pStyle w:val="Akapitzlist"/>
        <w:numPr>
          <w:ilvl w:val="0"/>
          <w:numId w:val="3"/>
        </w:numPr>
        <w:spacing w:before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Osoby zainteresowane udziałem w </w:t>
      </w:r>
      <w:r w:rsidR="006C6129">
        <w:rPr>
          <w:rFonts w:ascii="Times New Roman" w:eastAsia="Times New Roman" w:hAnsi="Times New Roman" w:cs="Times New Roman"/>
          <w:sz w:val="24"/>
          <w:szCs w:val="24"/>
          <w:lang w:eastAsia="pl-PL"/>
        </w:rPr>
        <w:t>Pikniku</w:t>
      </w: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>, w charakterze wystawców, zobowiązane</w:t>
      </w: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są do wypełnienia "Formularza zgłoszenia", który dostępny jest do pobrania na stronie</w:t>
      </w: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internetowej: </w:t>
      </w:r>
      <w:hyperlink r:id="rId9" w:history="1">
        <w:r w:rsidRPr="006A6201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www.powiatgoldap.pl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48B8C893" w14:textId="129B4385" w:rsidR="006432C9" w:rsidRDefault="006432C9" w:rsidP="006432C9">
      <w:pPr>
        <w:pStyle w:val="Akapitzlist"/>
        <w:numPr>
          <w:ilvl w:val="0"/>
          <w:numId w:val="3"/>
        </w:numPr>
        <w:spacing w:before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>Zg</w:t>
      </w:r>
      <w:r w:rsidR="006C6129">
        <w:rPr>
          <w:rFonts w:ascii="Times New Roman" w:eastAsia="Times New Roman" w:hAnsi="Times New Roman" w:cs="Times New Roman"/>
          <w:sz w:val="24"/>
          <w:szCs w:val="24"/>
          <w:lang w:eastAsia="pl-PL"/>
        </w:rPr>
        <w:t>łoszenie uczestnictwa w Pikniku</w:t>
      </w: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przyjmowane będą do dnia </w:t>
      </w:r>
      <w:r w:rsidR="00A3787D">
        <w:rPr>
          <w:rFonts w:ascii="Times New Roman" w:eastAsia="Times New Roman" w:hAnsi="Times New Roman" w:cs="Times New Roman"/>
          <w:sz w:val="24"/>
          <w:szCs w:val="24"/>
          <w:lang w:eastAsia="pl-PL"/>
        </w:rPr>
        <w:t>10</w:t>
      </w:r>
      <w:bookmarkStart w:id="0" w:name="_GoBack"/>
      <w:bookmarkEnd w:id="0"/>
      <w:r w:rsidRPr="00652487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B63EF0">
        <w:rPr>
          <w:rFonts w:ascii="Times New Roman" w:eastAsia="Times New Roman" w:hAnsi="Times New Roman" w:cs="Times New Roman"/>
          <w:sz w:val="24"/>
          <w:szCs w:val="24"/>
          <w:lang w:eastAsia="pl-PL"/>
        </w:rPr>
        <w:t>06</w:t>
      </w:r>
      <w:r w:rsidRPr="00652487">
        <w:rPr>
          <w:rFonts w:ascii="Times New Roman" w:eastAsia="Times New Roman" w:hAnsi="Times New Roman" w:cs="Times New Roman"/>
          <w:sz w:val="24"/>
          <w:szCs w:val="24"/>
          <w:lang w:eastAsia="pl-PL"/>
        </w:rPr>
        <w:t>.20</w:t>
      </w:r>
      <w:r w:rsidR="00B63EF0">
        <w:rPr>
          <w:rFonts w:ascii="Times New Roman" w:eastAsia="Times New Roman" w:hAnsi="Times New Roman" w:cs="Times New Roman"/>
          <w:sz w:val="24"/>
          <w:szCs w:val="24"/>
          <w:lang w:eastAsia="pl-PL"/>
        </w:rPr>
        <w:t>25</w:t>
      </w:r>
      <w:r w:rsidRPr="006524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</w:t>
      </w: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>. drogą</w:t>
      </w: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elektroniczną </w:t>
      </w: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>(sekretariat@powiatgoldap.pl) lub bezpośrednio w Biurze Obsługi Mieszkańc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ów </w:t>
      </w: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>w Starostwie Powiatowym w Gołdapi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01AF1319" w14:textId="77777777" w:rsidR="00652487" w:rsidRDefault="00652487" w:rsidP="00652487">
      <w:pPr>
        <w:spacing w:before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6114774" w14:textId="77777777" w:rsidR="00652487" w:rsidRPr="00652487" w:rsidRDefault="00652487" w:rsidP="00652487">
      <w:pPr>
        <w:spacing w:before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D6C092B" w14:textId="61C09221" w:rsidR="006432C9" w:rsidRDefault="006432C9" w:rsidP="006432C9">
      <w:pPr>
        <w:pStyle w:val="Akapitzlist"/>
        <w:numPr>
          <w:ilvl w:val="0"/>
          <w:numId w:val="3"/>
        </w:numPr>
        <w:spacing w:before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udziale w </w:t>
      </w:r>
      <w:r w:rsidR="00591C5A">
        <w:rPr>
          <w:rFonts w:ascii="Times New Roman" w:eastAsia="Times New Roman" w:hAnsi="Times New Roman" w:cs="Times New Roman"/>
          <w:sz w:val="24"/>
          <w:szCs w:val="24"/>
          <w:lang w:eastAsia="pl-PL"/>
        </w:rPr>
        <w:t>Pikniku</w:t>
      </w: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decyduje kolejność zgłoszeń. Ostateczną decyzję o udziale</w:t>
      </w: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</w:t>
      </w:r>
      <w:r w:rsidR="00591C5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Pikniku </w:t>
      </w: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podejmują organizatorzy. O wpisaniu na listę uczestników </w:t>
      </w:r>
      <w:r w:rsidR="00591C5A">
        <w:rPr>
          <w:rFonts w:ascii="Times New Roman" w:eastAsia="Times New Roman" w:hAnsi="Times New Roman" w:cs="Times New Roman"/>
          <w:sz w:val="24"/>
          <w:szCs w:val="24"/>
          <w:lang w:eastAsia="pl-PL"/>
        </w:rPr>
        <w:t>Pikniku</w:t>
      </w: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zainteresowani zostaną powiadomieni telefonicznie, faksem lub za pośrednictwem</w:t>
      </w: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poczty elektronicznej.</w:t>
      </w:r>
    </w:p>
    <w:p w14:paraId="604C5F28" w14:textId="762131E3" w:rsidR="006432C9" w:rsidRDefault="006432C9" w:rsidP="006432C9">
      <w:pPr>
        <w:pStyle w:val="Akapitzlist"/>
        <w:numPr>
          <w:ilvl w:val="0"/>
          <w:numId w:val="3"/>
        </w:numPr>
        <w:spacing w:before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Zgłoszenie oraz udział w </w:t>
      </w:r>
      <w:r w:rsidR="00591C5A">
        <w:rPr>
          <w:rFonts w:ascii="Times New Roman" w:eastAsia="Times New Roman" w:hAnsi="Times New Roman" w:cs="Times New Roman"/>
          <w:sz w:val="24"/>
          <w:szCs w:val="24"/>
          <w:lang w:eastAsia="pl-PL"/>
        </w:rPr>
        <w:t>Pikniku</w:t>
      </w:r>
      <w:r w:rsidRPr="006432C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jest bezpłatny.</w:t>
      </w:r>
    </w:p>
    <w:p w14:paraId="1F3F191B" w14:textId="77777777" w:rsidR="006432C9" w:rsidRDefault="006432C9" w:rsidP="006432C9">
      <w:pPr>
        <w:pStyle w:val="Akapitzlist"/>
        <w:spacing w:before="0" w:line="36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4FBB5E5" w14:textId="76BAAB23" w:rsidR="006432C9" w:rsidRPr="006432C9" w:rsidRDefault="006432C9" w:rsidP="006432C9">
      <w:pPr>
        <w:pStyle w:val="Akapitzlist"/>
        <w:spacing w:before="0" w:line="36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</w:pPr>
      <w:r w:rsidRPr="006432C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 xml:space="preserve">                                                                                        Z wyrazami szacunku, </w:t>
      </w:r>
    </w:p>
    <w:p w14:paraId="5C7D958D" w14:textId="40509714" w:rsidR="006432C9" w:rsidRPr="006432C9" w:rsidRDefault="006432C9" w:rsidP="006432C9">
      <w:pPr>
        <w:pStyle w:val="Akapitzlist"/>
        <w:spacing w:before="0" w:line="360" w:lineRule="auto"/>
        <w:jc w:val="center"/>
        <w:rPr>
          <w:rStyle w:val="markedcontent"/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</w:pPr>
      <w:r w:rsidRPr="006432C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 xml:space="preserve">                                                                            Organizator</w:t>
      </w:r>
    </w:p>
    <w:p w14:paraId="276EF8BC" w14:textId="77777777" w:rsidR="006432C9" w:rsidRPr="006432C9" w:rsidRDefault="006432C9" w:rsidP="006432C9">
      <w:pPr>
        <w:spacing w:before="0"/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</w:p>
    <w:p w14:paraId="3DA919B5" w14:textId="7168A58B" w:rsidR="009E1ED9" w:rsidRPr="008205F7" w:rsidRDefault="009E1ED9" w:rsidP="009E1ED9">
      <w:pPr>
        <w:rPr>
          <w:rFonts w:ascii="Times New Roman" w:hAnsi="Times New Roman" w:cs="Times New Roman"/>
          <w:sz w:val="20"/>
          <w:szCs w:val="20"/>
        </w:rPr>
      </w:pPr>
    </w:p>
    <w:sectPr w:rsidR="009E1ED9" w:rsidRPr="008205F7" w:rsidSect="00652487">
      <w:footerReference w:type="default" r:id="rId10"/>
      <w:pgSz w:w="11906" w:h="16838"/>
      <w:pgMar w:top="284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2E9E81" w14:textId="77777777" w:rsidR="008F0330" w:rsidRDefault="008F0330" w:rsidP="00C3110D">
      <w:pPr>
        <w:spacing w:before="0"/>
      </w:pPr>
      <w:r>
        <w:separator/>
      </w:r>
    </w:p>
  </w:endnote>
  <w:endnote w:type="continuationSeparator" w:id="0">
    <w:p w14:paraId="5F097947" w14:textId="77777777" w:rsidR="008F0330" w:rsidRDefault="008F0330" w:rsidP="00C3110D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abia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5377824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BD032B2" w14:textId="3E87C4A2" w:rsidR="00C3110D" w:rsidRDefault="00C3110D">
            <w:pPr>
              <w:pStyle w:val="Stopka"/>
              <w:jc w:val="right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3787D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3787D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88608E2" w14:textId="77777777" w:rsidR="00C3110D" w:rsidRDefault="00C3110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5D35A6" w14:textId="77777777" w:rsidR="008F0330" w:rsidRDefault="008F0330" w:rsidP="00C3110D">
      <w:pPr>
        <w:spacing w:before="0"/>
      </w:pPr>
      <w:r>
        <w:separator/>
      </w:r>
    </w:p>
  </w:footnote>
  <w:footnote w:type="continuationSeparator" w:id="0">
    <w:p w14:paraId="4DBAC033" w14:textId="77777777" w:rsidR="008F0330" w:rsidRDefault="008F0330" w:rsidP="00C3110D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FB77B6"/>
    <w:multiLevelType w:val="hybridMultilevel"/>
    <w:tmpl w:val="C4628250"/>
    <w:lvl w:ilvl="0" w:tplc="FB3A81D4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AA7CEF6C"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AB2E92"/>
    <w:multiLevelType w:val="hybridMultilevel"/>
    <w:tmpl w:val="ABF2F9D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6302136B"/>
    <w:multiLevelType w:val="hybridMultilevel"/>
    <w:tmpl w:val="F89E7D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1ED9"/>
    <w:rsid w:val="000516B2"/>
    <w:rsid w:val="0005316C"/>
    <w:rsid w:val="0013438C"/>
    <w:rsid w:val="001C0A0A"/>
    <w:rsid w:val="002222AE"/>
    <w:rsid w:val="00257621"/>
    <w:rsid w:val="00361F42"/>
    <w:rsid w:val="00402232"/>
    <w:rsid w:val="004746B5"/>
    <w:rsid w:val="004E77D5"/>
    <w:rsid w:val="00515AC4"/>
    <w:rsid w:val="00523C76"/>
    <w:rsid w:val="00574757"/>
    <w:rsid w:val="00591C5A"/>
    <w:rsid w:val="00637C76"/>
    <w:rsid w:val="006432C9"/>
    <w:rsid w:val="00652487"/>
    <w:rsid w:val="00683B2D"/>
    <w:rsid w:val="006C6129"/>
    <w:rsid w:val="00703953"/>
    <w:rsid w:val="007215D8"/>
    <w:rsid w:val="007B6DC0"/>
    <w:rsid w:val="008205F7"/>
    <w:rsid w:val="0087592C"/>
    <w:rsid w:val="008F0330"/>
    <w:rsid w:val="008F77DD"/>
    <w:rsid w:val="0094413E"/>
    <w:rsid w:val="009472C1"/>
    <w:rsid w:val="00984E9E"/>
    <w:rsid w:val="00995FFE"/>
    <w:rsid w:val="009B48A3"/>
    <w:rsid w:val="009E1ED9"/>
    <w:rsid w:val="00A3787D"/>
    <w:rsid w:val="00A44252"/>
    <w:rsid w:val="00A81C62"/>
    <w:rsid w:val="00AC228F"/>
    <w:rsid w:val="00B63EF0"/>
    <w:rsid w:val="00BB480E"/>
    <w:rsid w:val="00BF40C2"/>
    <w:rsid w:val="00C3110D"/>
    <w:rsid w:val="00CE4442"/>
    <w:rsid w:val="00DA217C"/>
    <w:rsid w:val="00DF2FB9"/>
    <w:rsid w:val="00E816A6"/>
    <w:rsid w:val="00E860EF"/>
    <w:rsid w:val="00EE4F7A"/>
    <w:rsid w:val="00EF0526"/>
    <w:rsid w:val="00F656DF"/>
    <w:rsid w:val="00F70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FAD651"/>
  <w15:docId w15:val="{A5558B48-E57C-431B-9E38-120333D17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24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4413E"/>
  </w:style>
  <w:style w:type="paragraph" w:styleId="Nagwek1">
    <w:name w:val="heading 1"/>
    <w:basedOn w:val="Normalny"/>
    <w:next w:val="Normalny"/>
    <w:link w:val="Nagwek1Znak"/>
    <w:qFormat/>
    <w:rsid w:val="00C3110D"/>
    <w:pPr>
      <w:keepNext/>
      <w:spacing w:before="0"/>
      <w:jc w:val="left"/>
      <w:outlineLvl w:val="0"/>
    </w:pPr>
    <w:rPr>
      <w:rFonts w:ascii="Times New Roman" w:eastAsia="Times New Roman" w:hAnsi="Times New Roman" w:cs="Times New Roman"/>
      <w:sz w:val="36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E1ED9"/>
    <w:pPr>
      <w:spacing w:before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agwek1Znak">
    <w:name w:val="Nagłówek 1 Znak"/>
    <w:basedOn w:val="Domylnaczcionkaakapitu"/>
    <w:link w:val="Nagwek1"/>
    <w:rsid w:val="00C3110D"/>
    <w:rPr>
      <w:rFonts w:ascii="Times New Roman" w:eastAsia="Times New Roman" w:hAnsi="Times New Roman" w:cs="Times New Roman"/>
      <w:sz w:val="36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3110D"/>
    <w:pPr>
      <w:tabs>
        <w:tab w:val="center" w:pos="4536"/>
        <w:tab w:val="right" w:pos="9072"/>
      </w:tabs>
      <w:spacing w:before="0"/>
    </w:pPr>
  </w:style>
  <w:style w:type="character" w:customStyle="1" w:styleId="NagwekZnak">
    <w:name w:val="Nagłówek Znak"/>
    <w:basedOn w:val="Domylnaczcionkaakapitu"/>
    <w:link w:val="Nagwek"/>
    <w:uiPriority w:val="99"/>
    <w:rsid w:val="00C3110D"/>
  </w:style>
  <w:style w:type="paragraph" w:styleId="Stopka">
    <w:name w:val="footer"/>
    <w:basedOn w:val="Normalny"/>
    <w:link w:val="StopkaZnak"/>
    <w:uiPriority w:val="99"/>
    <w:unhideWhenUsed/>
    <w:rsid w:val="00C3110D"/>
    <w:pPr>
      <w:tabs>
        <w:tab w:val="center" w:pos="4536"/>
        <w:tab w:val="right" w:pos="9072"/>
      </w:tabs>
      <w:spacing w:before="0"/>
    </w:pPr>
  </w:style>
  <w:style w:type="character" w:customStyle="1" w:styleId="StopkaZnak">
    <w:name w:val="Stopka Znak"/>
    <w:basedOn w:val="Domylnaczcionkaakapitu"/>
    <w:link w:val="Stopka"/>
    <w:uiPriority w:val="99"/>
    <w:rsid w:val="00C3110D"/>
  </w:style>
  <w:style w:type="paragraph" w:styleId="Akapitzlist">
    <w:name w:val="List Paragraph"/>
    <w:basedOn w:val="Normalny"/>
    <w:uiPriority w:val="34"/>
    <w:qFormat/>
    <w:rsid w:val="0005316C"/>
    <w:pPr>
      <w:ind w:left="720"/>
      <w:contextualSpacing/>
    </w:pPr>
  </w:style>
  <w:style w:type="character" w:customStyle="1" w:styleId="markedcontent">
    <w:name w:val="markedcontent"/>
    <w:basedOn w:val="Domylnaczcionkaakapitu"/>
    <w:rsid w:val="006432C9"/>
  </w:style>
  <w:style w:type="character" w:styleId="Hipercze">
    <w:name w:val="Hyperlink"/>
    <w:basedOn w:val="Domylnaczcionkaakapitu"/>
    <w:uiPriority w:val="99"/>
    <w:unhideWhenUsed/>
    <w:rsid w:val="006432C9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6432C9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52487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524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82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powiatgoldap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322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Darek</dc:creator>
  <cp:keywords/>
  <dc:description/>
  <cp:lastModifiedBy>Zuzanna Lenarczyk-Wróblewska</cp:lastModifiedBy>
  <cp:revision>11</cp:revision>
  <cp:lastPrinted>2023-05-09T11:49:00Z</cp:lastPrinted>
  <dcterms:created xsi:type="dcterms:W3CDTF">2023-05-06T06:42:00Z</dcterms:created>
  <dcterms:modified xsi:type="dcterms:W3CDTF">2025-06-03T08:23:00Z</dcterms:modified>
</cp:coreProperties>
</file>